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F445" w14:textId="718C651D" w:rsidR="00E82FD0" w:rsidRDefault="00D02FF6">
      <w:r>
        <w:t>Совет учащихся школы стали участниками Всероссийского конкурса ученического самоуправления. Следите за новостями.</w:t>
      </w:r>
      <w:bookmarkStart w:id="0" w:name="_GoBack"/>
      <w:bookmarkEnd w:id="0"/>
    </w:p>
    <w:sectPr w:rsidR="00E82FD0" w:rsidSect="00C870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2B"/>
    <w:rsid w:val="00C870AE"/>
    <w:rsid w:val="00CE7D2B"/>
    <w:rsid w:val="00D02FF6"/>
    <w:rsid w:val="00E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C3DA"/>
  <w15:chartTrackingRefBased/>
  <w15:docId w15:val="{8611218B-8502-42D8-B86B-C80113A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2022-12-05T15:01:00Z</dcterms:created>
  <dcterms:modified xsi:type="dcterms:W3CDTF">2022-12-05T15:02:00Z</dcterms:modified>
</cp:coreProperties>
</file>