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B2" w:rsidRDefault="00B940B2" w:rsidP="00B940B2">
      <w:pPr>
        <w:pStyle w:val="a3"/>
        <w:shd w:val="clear" w:color="auto" w:fill="FFFFFF"/>
        <w:spacing w:before="0" w:beforeAutospacing="0" w:after="0" w:afterAutospacing="0" w:line="260" w:lineRule="atLeast"/>
        <w:ind w:left="-10"/>
        <w:rPr>
          <w:sz w:val="28"/>
          <w:szCs w:val="28"/>
        </w:rPr>
      </w:pPr>
      <w:r w:rsidRPr="00550060">
        <w:rPr>
          <w:sz w:val="28"/>
          <w:szCs w:val="28"/>
        </w:rPr>
        <w:t>28 сентября 2023 г. в рамках реализации проекта «Билет в будущее» 8 и 9 ноября школу посетили представители Детской железной дороги. Ребятам 6-х классов  рассказали, о том какие железнодорожные дисциплины преподают на Детской железной дороге.</w:t>
      </w:r>
      <w:r w:rsidRPr="00550060">
        <w:rPr>
          <w:sz w:val="28"/>
          <w:szCs w:val="28"/>
        </w:rPr>
        <w:br/>
        <w:t>Здесь есть уникальная возможность попробовать себя в роли машиниста, а также познакомиться с профессией дежурный по железнодорожной станции.</w:t>
      </w:r>
    </w:p>
    <w:p w:rsidR="00F803AD" w:rsidRDefault="00B940B2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B2" w:rsidRDefault="00B940B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294C"/>
    <w:multiLevelType w:val="hybridMultilevel"/>
    <w:tmpl w:val="BCAA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E9"/>
    <w:rsid w:val="00076EE9"/>
    <w:rsid w:val="00B940B2"/>
    <w:rsid w:val="00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C002"/>
  <w15:chartTrackingRefBased/>
  <w15:docId w15:val="{681E53AB-9B43-466F-94B8-4448CCD2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2023-11-29T17:20:00Z</dcterms:created>
  <dcterms:modified xsi:type="dcterms:W3CDTF">2023-11-29T17:21:00Z</dcterms:modified>
</cp:coreProperties>
</file>