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69F" w:rsidRDefault="0067469F" w:rsidP="0067469F">
      <w:pPr>
        <w:pStyle w:val="a3"/>
        <w:shd w:val="clear" w:color="auto" w:fill="FFFFFF"/>
        <w:spacing w:before="0" w:beforeAutospacing="0" w:after="0" w:afterAutospacing="0" w:line="260" w:lineRule="atLeast"/>
        <w:ind w:left="-10"/>
        <w:jc w:val="both"/>
        <w:rPr>
          <w:sz w:val="28"/>
          <w:szCs w:val="28"/>
        </w:rPr>
      </w:pPr>
      <w:r w:rsidRPr="00550060">
        <w:rPr>
          <w:sz w:val="28"/>
          <w:szCs w:val="28"/>
        </w:rPr>
        <w:t xml:space="preserve">9 ноября 2023 г. прошли встречи представителя Филиала </w:t>
      </w:r>
      <w:proofErr w:type="spellStart"/>
      <w:r w:rsidRPr="00550060">
        <w:rPr>
          <w:sz w:val="28"/>
          <w:szCs w:val="28"/>
        </w:rPr>
        <w:t>СамГУПС</w:t>
      </w:r>
      <w:proofErr w:type="spellEnd"/>
      <w:r w:rsidRPr="00550060">
        <w:rPr>
          <w:sz w:val="28"/>
          <w:szCs w:val="28"/>
        </w:rPr>
        <w:t xml:space="preserve"> в г. Нижнем Новгороде. Старшеклассникам подробно рассказали об условиях обучения в университете, дальнейшего трудоустройства на железной дороге и мерах социальной поддержки.</w:t>
      </w:r>
    </w:p>
    <w:p w:rsidR="00F803AD" w:rsidRDefault="00F803AD"/>
    <w:p w:rsidR="0067469F" w:rsidRDefault="0067469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7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A294C"/>
    <w:multiLevelType w:val="hybridMultilevel"/>
    <w:tmpl w:val="BCAA4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28"/>
    <w:rsid w:val="00656028"/>
    <w:rsid w:val="0067469F"/>
    <w:rsid w:val="00F8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C6A3"/>
  <w15:chartTrackingRefBased/>
  <w15:docId w15:val="{45039B88-132F-4CFE-8888-13AE915F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2023-11-29T17:28:00Z</dcterms:created>
  <dcterms:modified xsi:type="dcterms:W3CDTF">2023-11-29T17:28:00Z</dcterms:modified>
</cp:coreProperties>
</file>