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19" w:rsidRPr="004F36D2" w:rsidRDefault="00425919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jc w:val="center"/>
        <w:rPr>
          <w:b/>
          <w:imprint/>
          <w:color w:val="FF0000"/>
          <w:sz w:val="6"/>
          <w:szCs w:val="36"/>
        </w:rPr>
      </w:pPr>
    </w:p>
    <w:p w:rsidR="001359F7" w:rsidRPr="00273791" w:rsidRDefault="001359F7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jc w:val="center"/>
        <w:rPr>
          <w:b/>
          <w:imprint/>
          <w:color w:val="FF0000"/>
          <w:sz w:val="36"/>
          <w:szCs w:val="36"/>
        </w:rPr>
      </w:pPr>
      <w:r w:rsidRPr="00273791">
        <w:rPr>
          <w:b/>
          <w:imprint/>
          <w:color w:val="FF0000"/>
          <w:sz w:val="36"/>
          <w:szCs w:val="36"/>
        </w:rPr>
        <w:t>ИНФОРМАЦИЯ ДЛЯ НАСЕЛЕНИЯ</w:t>
      </w:r>
    </w:p>
    <w:p w:rsidR="001359F7" w:rsidRPr="00273791" w:rsidRDefault="001359F7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jc w:val="center"/>
        <w:rPr>
          <w:b/>
          <w:imprint/>
          <w:color w:val="FF0000"/>
          <w:sz w:val="20"/>
          <w:szCs w:val="36"/>
        </w:rPr>
      </w:pPr>
    </w:p>
    <w:p w:rsidR="004838B3" w:rsidRPr="00273791" w:rsidRDefault="006D2F2F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jc w:val="center"/>
        <w:rPr>
          <w:b/>
          <w:imprint/>
          <w:color w:val="FF0000"/>
          <w:sz w:val="36"/>
          <w:szCs w:val="36"/>
        </w:rPr>
      </w:pPr>
      <w:r w:rsidRPr="00273791">
        <w:rPr>
          <w:b/>
          <w:imprint/>
          <w:color w:val="FF0000"/>
          <w:sz w:val="36"/>
          <w:szCs w:val="36"/>
        </w:rPr>
        <w:t>ЭТО ДОЛЖЕН ЗНАТЬ КАЖДЫЙ!</w:t>
      </w:r>
    </w:p>
    <w:p w:rsidR="004838B3" w:rsidRPr="00425919" w:rsidRDefault="004838B3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ind w:firstLine="851"/>
        <w:jc w:val="both"/>
        <w:rPr>
          <w:sz w:val="18"/>
          <w:szCs w:val="28"/>
        </w:rPr>
      </w:pPr>
    </w:p>
    <w:p w:rsidR="004838B3" w:rsidRPr="006D2F2F" w:rsidRDefault="004838B3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D2F2F">
        <w:rPr>
          <w:color w:val="000000" w:themeColor="text1"/>
          <w:sz w:val="28"/>
          <w:szCs w:val="28"/>
        </w:rPr>
        <w:t xml:space="preserve">Главной причиной возникновения несчастных случаев на воде </w:t>
      </w:r>
      <w:r w:rsidRPr="006D2F2F">
        <w:rPr>
          <w:b/>
          <w:color w:val="000000" w:themeColor="text1"/>
          <w:sz w:val="28"/>
          <w:szCs w:val="28"/>
        </w:rPr>
        <w:t>-</w:t>
      </w:r>
      <w:r w:rsidRPr="006D2F2F">
        <w:rPr>
          <w:color w:val="000000" w:themeColor="text1"/>
          <w:sz w:val="28"/>
          <w:szCs w:val="28"/>
        </w:rPr>
        <w:t xml:space="preserve"> это незнание простейших правил поведения на воде и правил оказания первой медицинской помощи.</w:t>
      </w:r>
    </w:p>
    <w:p w:rsidR="00BA3C28" w:rsidRPr="003A3B4C" w:rsidRDefault="00BA3C28" w:rsidP="00EF2E39">
      <w:pPr>
        <w:pStyle w:val="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spacing w:before="0" w:beforeAutospacing="0" w:after="0" w:afterAutospacing="0"/>
        <w:ind w:firstLine="851"/>
        <w:jc w:val="both"/>
        <w:textAlignment w:val="top"/>
        <w:rPr>
          <w:bCs/>
          <w:color w:val="000000" w:themeColor="text1"/>
          <w:sz w:val="28"/>
          <w:szCs w:val="28"/>
        </w:rPr>
      </w:pPr>
      <w:r w:rsidRPr="003A3B4C">
        <w:rPr>
          <w:bCs/>
          <w:color w:val="000000" w:themeColor="text1"/>
          <w:sz w:val="28"/>
          <w:szCs w:val="28"/>
        </w:rPr>
        <w:t xml:space="preserve">Если </w:t>
      </w:r>
      <w:r>
        <w:rPr>
          <w:bCs/>
          <w:color w:val="000000" w:themeColor="text1"/>
          <w:sz w:val="28"/>
          <w:szCs w:val="28"/>
        </w:rPr>
        <w:t xml:space="preserve">вы стали свидетелем тонущего человека, то </w:t>
      </w:r>
      <w:r>
        <w:rPr>
          <w:sz w:val="28"/>
          <w:szCs w:val="28"/>
        </w:rPr>
        <w:t>необходимо</w:t>
      </w:r>
      <w:r w:rsidRPr="008213A5">
        <w:rPr>
          <w:sz w:val="28"/>
          <w:szCs w:val="28"/>
        </w:rPr>
        <w:t xml:space="preserve"> немедленно вызвать спасателей и сообщить о происшедшем в скорую помощь</w:t>
      </w:r>
      <w:r>
        <w:rPr>
          <w:sz w:val="28"/>
          <w:szCs w:val="28"/>
        </w:rPr>
        <w:t>.</w:t>
      </w:r>
    </w:p>
    <w:p w:rsidR="00BA3C28" w:rsidRPr="008213A5" w:rsidRDefault="00BA3C28" w:rsidP="00EF2E3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ind w:firstLine="851"/>
        <w:jc w:val="both"/>
        <w:rPr>
          <w:color w:val="2B2622"/>
          <w:sz w:val="28"/>
          <w:szCs w:val="28"/>
        </w:rPr>
      </w:pPr>
      <w:r w:rsidRPr="008213A5">
        <w:rPr>
          <w:color w:val="2B2622"/>
          <w:sz w:val="28"/>
          <w:szCs w:val="28"/>
        </w:rPr>
        <w:t>Определить тонущего человека можно по следующим признакам:</w:t>
      </w:r>
    </w:p>
    <w:p w:rsidR="00BA3C28" w:rsidRPr="008213A5" w:rsidRDefault="00BA3C28" w:rsidP="00EF2E3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jc w:val="both"/>
        <w:rPr>
          <w:sz w:val="28"/>
          <w:szCs w:val="28"/>
        </w:rPr>
      </w:pPr>
      <w:r w:rsidRPr="008213A5">
        <w:rPr>
          <w:sz w:val="28"/>
          <w:szCs w:val="28"/>
        </w:rPr>
        <w:t>Голова глубоко в воде, рот периодически скрывается и появляется над поверхностью. Утопающий не может позвать на помощь, только вздохнуть и выдохнуть.</w:t>
      </w:r>
    </w:p>
    <w:p w:rsidR="00C16EC5" w:rsidRDefault="00BA3C28" w:rsidP="00EF2E39">
      <w:pPr>
        <w:pStyle w:val="a6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</w:rPr>
      </w:pPr>
      <w:r w:rsidRPr="00C16EC5">
        <w:rPr>
          <w:sz w:val="28"/>
          <w:szCs w:val="28"/>
        </w:rPr>
        <w:t>Рот полуоткрыт или открыт, голова сильно запрокинута назад.</w:t>
      </w:r>
    </w:p>
    <w:p w:rsidR="00C16EC5" w:rsidRDefault="00BA3C28" w:rsidP="00EF2E39">
      <w:pPr>
        <w:pStyle w:val="a6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</w:rPr>
      </w:pPr>
      <w:r w:rsidRPr="00C16EC5">
        <w:rPr>
          <w:sz w:val="28"/>
          <w:szCs w:val="28"/>
        </w:rPr>
        <w:t>Глаза стекленеют и теряют способность сфокусироваться.</w:t>
      </w:r>
    </w:p>
    <w:p w:rsidR="00C16EC5" w:rsidRDefault="00BA3C28" w:rsidP="00EF2E39">
      <w:pPr>
        <w:pStyle w:val="a6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</w:rPr>
      </w:pPr>
      <w:r w:rsidRPr="00C16EC5">
        <w:rPr>
          <w:sz w:val="28"/>
          <w:szCs w:val="28"/>
        </w:rPr>
        <w:t>Вертикальное положение тела.</w:t>
      </w:r>
    </w:p>
    <w:p w:rsidR="00C16EC5" w:rsidRDefault="00BA3C28" w:rsidP="00EF2E39">
      <w:pPr>
        <w:pStyle w:val="a6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</w:rPr>
      </w:pPr>
      <w:r w:rsidRPr="00C16EC5">
        <w:rPr>
          <w:sz w:val="28"/>
          <w:szCs w:val="28"/>
        </w:rPr>
        <w:t>Затрудненное и учащенное дыхание.</w:t>
      </w:r>
    </w:p>
    <w:p w:rsidR="00C16EC5" w:rsidRDefault="00BA3C28" w:rsidP="00EF2E39">
      <w:pPr>
        <w:pStyle w:val="a6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</w:rPr>
      </w:pPr>
      <w:r w:rsidRPr="00C16EC5">
        <w:rPr>
          <w:sz w:val="28"/>
          <w:szCs w:val="28"/>
        </w:rPr>
        <w:t>Человек барахтается на месте не плывя.</w:t>
      </w:r>
    </w:p>
    <w:p w:rsidR="00BA3C28" w:rsidRPr="00C16EC5" w:rsidRDefault="00BA3C28" w:rsidP="00EF2E39">
      <w:pPr>
        <w:pStyle w:val="a6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</w:rPr>
      </w:pPr>
      <w:r w:rsidRPr="00C16EC5">
        <w:rPr>
          <w:sz w:val="28"/>
          <w:szCs w:val="28"/>
        </w:rPr>
        <w:t xml:space="preserve">Попытки перевернуться на спину и принять горизонтальное положение неудачны, при этом тонущий пытается выкарабкаться из воды как по </w:t>
      </w:r>
      <w:hyperlink r:id="rId6" w:history="1">
        <w:r w:rsidRPr="00C16EC5">
          <w:rPr>
            <w:sz w:val="28"/>
            <w:szCs w:val="28"/>
          </w:rPr>
          <w:t>веревочной лестнице.</w:t>
        </w:r>
      </w:hyperlink>
    </w:p>
    <w:p w:rsidR="00C16EC5" w:rsidRPr="00EE3446" w:rsidRDefault="00C16EC5" w:rsidP="00EF2E3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jc w:val="both"/>
        <w:rPr>
          <w:bCs/>
          <w:sz w:val="18"/>
          <w:szCs w:val="28"/>
          <w:u w:val="single"/>
        </w:rPr>
      </w:pPr>
    </w:p>
    <w:p w:rsidR="00BA3C28" w:rsidRPr="008213A5" w:rsidRDefault="00BA3C28" w:rsidP="00EF2E3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jc w:val="both"/>
        <w:rPr>
          <w:bCs/>
          <w:sz w:val="28"/>
          <w:szCs w:val="28"/>
          <w:u w:val="single"/>
        </w:rPr>
      </w:pPr>
      <w:r w:rsidRPr="008213A5">
        <w:rPr>
          <w:bCs/>
          <w:sz w:val="28"/>
          <w:szCs w:val="28"/>
          <w:u w:val="single"/>
        </w:rPr>
        <w:t>Спасение утопающего.</w:t>
      </w:r>
    </w:p>
    <w:p w:rsidR="004F7BB8" w:rsidRDefault="00BA3C28" w:rsidP="00EF2E3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num" w:pos="0"/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8213A5">
        <w:rPr>
          <w:sz w:val="28"/>
          <w:szCs w:val="28"/>
        </w:rPr>
        <w:t xml:space="preserve">сли ситуация сложилась так, что спасать терпящего бедствие придется в одиночку, </w:t>
      </w:r>
      <w:r>
        <w:rPr>
          <w:sz w:val="28"/>
          <w:szCs w:val="28"/>
        </w:rPr>
        <w:t>в этом случае помогут следующие</w:t>
      </w:r>
      <w:r w:rsidRPr="008213A5">
        <w:rPr>
          <w:sz w:val="28"/>
          <w:szCs w:val="28"/>
        </w:rPr>
        <w:t xml:space="preserve"> рекомендации:</w:t>
      </w:r>
      <w:r w:rsidRPr="003A3B4C">
        <w:rPr>
          <w:sz w:val="28"/>
          <w:szCs w:val="28"/>
        </w:rPr>
        <w:t xml:space="preserve"> </w:t>
      </w:r>
    </w:p>
    <w:p w:rsidR="004F7BB8" w:rsidRDefault="00BA3C28" w:rsidP="00EF2E3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num" w:pos="0"/>
          <w:tab w:val="left" w:pos="284"/>
        </w:tabs>
        <w:ind w:firstLine="851"/>
        <w:jc w:val="both"/>
        <w:rPr>
          <w:sz w:val="28"/>
          <w:szCs w:val="28"/>
        </w:rPr>
      </w:pPr>
      <w:r w:rsidRPr="003A3B4C">
        <w:rPr>
          <w:sz w:val="28"/>
          <w:szCs w:val="28"/>
        </w:rPr>
        <w:t xml:space="preserve">Техника безопасности на воде гласит, что самым правильным будет громко звать на помощь спасателей или людей, хорошо умеющих плавать. </w:t>
      </w:r>
    </w:p>
    <w:p w:rsidR="004F7BB8" w:rsidRDefault="00BA3C28" w:rsidP="00EF2E3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num" w:pos="0"/>
          <w:tab w:val="left" w:pos="284"/>
        </w:tabs>
        <w:ind w:firstLine="851"/>
        <w:jc w:val="both"/>
        <w:rPr>
          <w:sz w:val="28"/>
          <w:szCs w:val="28"/>
        </w:rPr>
      </w:pPr>
      <w:r w:rsidRPr="008213A5">
        <w:rPr>
          <w:sz w:val="28"/>
          <w:szCs w:val="28"/>
        </w:rPr>
        <w:t>В первую очередь следует попробовать успокоить тонущего, дать ему понять, что помощь близка. Иногда этого бывает достаточно, чтобы человек перестал паниковать и сам доплыл до берега.</w:t>
      </w:r>
    </w:p>
    <w:p w:rsidR="004F7BB8" w:rsidRDefault="00BA3C28" w:rsidP="00EF2E3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num" w:pos="0"/>
          <w:tab w:val="left" w:pos="284"/>
        </w:tabs>
        <w:ind w:firstLine="851"/>
        <w:jc w:val="both"/>
        <w:rPr>
          <w:sz w:val="28"/>
          <w:szCs w:val="28"/>
        </w:rPr>
      </w:pPr>
      <w:r w:rsidRPr="003A3B4C">
        <w:rPr>
          <w:sz w:val="28"/>
          <w:szCs w:val="28"/>
        </w:rPr>
        <w:t xml:space="preserve">Наиболее действующий способ спасения </w:t>
      </w:r>
      <w:r w:rsidRPr="003A3B4C">
        <w:rPr>
          <w:b/>
          <w:sz w:val="28"/>
          <w:szCs w:val="28"/>
        </w:rPr>
        <w:t>-</w:t>
      </w:r>
      <w:r w:rsidRPr="003A3B4C">
        <w:rPr>
          <w:sz w:val="28"/>
          <w:szCs w:val="28"/>
        </w:rPr>
        <w:t xml:space="preserve"> с лодки или с берега протянуть тонущему длинный шест или веревку, за которую он сможет ухватиться и выплыть. Если есть спасательный круг, нужно бросить его.</w:t>
      </w:r>
    </w:p>
    <w:p w:rsidR="004F7BB8" w:rsidRDefault="00BA3C28" w:rsidP="00EF2E3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num" w:pos="0"/>
          <w:tab w:val="left" w:pos="284"/>
        </w:tabs>
        <w:ind w:firstLine="851"/>
        <w:jc w:val="both"/>
        <w:rPr>
          <w:sz w:val="28"/>
          <w:szCs w:val="28"/>
        </w:rPr>
      </w:pPr>
      <w:r w:rsidRPr="008213A5">
        <w:rPr>
          <w:sz w:val="28"/>
          <w:szCs w:val="28"/>
        </w:rPr>
        <w:t>Подплывать к терпящему бедствие лучше всего сзади, так как тонущий человек инстинктивно хватает своего спасателя и сковывает его движения, может даже непроизвольно оглушить сильным ударом.</w:t>
      </w:r>
    </w:p>
    <w:p w:rsidR="00BA3C28" w:rsidRPr="004F7BB8" w:rsidRDefault="00BA3C28" w:rsidP="00EF2E3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num" w:pos="0"/>
          <w:tab w:val="left" w:pos="284"/>
        </w:tabs>
        <w:ind w:firstLine="851"/>
        <w:jc w:val="both"/>
        <w:rPr>
          <w:sz w:val="28"/>
          <w:szCs w:val="28"/>
        </w:rPr>
      </w:pPr>
      <w:r w:rsidRPr="00BA3C28">
        <w:rPr>
          <w:sz w:val="28"/>
          <w:szCs w:val="28"/>
        </w:rPr>
        <w:t>Нужно перевернуть человека на спину и плыть с ним к берегу. Если он сопротивляется и тем самым утягивает спасателя на дно, можно погрузиться с ним на несколько секунд в воду, это поможет освободиться от судорожных захватов тонущего, под водой взять тонущего под мышки либо за волосы и, сильно оттолкнувшись от дна, всплыть с ним на поверхность.</w:t>
      </w:r>
    </w:p>
    <w:p w:rsidR="004838B3" w:rsidRPr="00EE3446" w:rsidRDefault="004838B3" w:rsidP="00EF2E39">
      <w:pPr>
        <w:pStyle w:val="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FF0000"/>
          <w:sz w:val="18"/>
          <w:szCs w:val="28"/>
        </w:rPr>
      </w:pPr>
    </w:p>
    <w:p w:rsidR="004838B3" w:rsidRPr="00837D3D" w:rsidRDefault="005260EF" w:rsidP="00EF2E39">
      <w:pPr>
        <w:pStyle w:val="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FF0000"/>
          <w:sz w:val="28"/>
          <w:szCs w:val="28"/>
        </w:rPr>
      </w:pPr>
      <w:r>
        <w:rPr>
          <w:noProof/>
          <w:color w:val="FF0000"/>
        </w:rPr>
        <w:pict>
          <v:rect id="_x0000_s1026" style="position:absolute;left:0;text-align:left;margin-left:285.9pt;margin-top:39.1pt;width:236.25pt;height:132.95pt;z-index:251658240" stroked="f">
            <v:textbox style="mso-next-textbox:#_x0000_s1026">
              <w:txbxContent>
                <w:p w:rsidR="00AD30FF" w:rsidRDefault="00BA3C28" w:rsidP="00BA3C28">
                  <w:pPr>
                    <w:jc w:val="center"/>
                  </w:pPr>
                  <w:r w:rsidRPr="00BA3C28">
                    <w:rPr>
                      <w:noProof/>
                    </w:rPr>
                    <w:drawing>
                      <wp:inline distT="0" distB="0" distL="0" distR="0">
                        <wp:extent cx="2587715" cy="1552575"/>
                        <wp:effectExtent l="19050" t="0" r="3085" b="0"/>
                        <wp:docPr id="2" name="Рисунок 1" descr="C:\Users\1\Desktop\НОВЫЕ ПАМЯТКИ\Используемые рисунки\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НОВЫЕ ПАМЯТКИ\Используемые рисунки\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5427" cy="1557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838B3" w:rsidRPr="00837D3D">
        <w:rPr>
          <w:b/>
          <w:color w:val="FF0000"/>
          <w:sz w:val="28"/>
          <w:szCs w:val="28"/>
        </w:rPr>
        <w:t xml:space="preserve">Уважаемые </w:t>
      </w:r>
      <w:r w:rsidR="001359F7" w:rsidRPr="00837D3D">
        <w:rPr>
          <w:b/>
          <w:color w:val="FF0000"/>
          <w:sz w:val="28"/>
          <w:szCs w:val="28"/>
        </w:rPr>
        <w:t>граждане</w:t>
      </w:r>
      <w:r w:rsidR="004838B3" w:rsidRPr="00837D3D">
        <w:rPr>
          <w:b/>
          <w:color w:val="FF0000"/>
          <w:sz w:val="28"/>
          <w:szCs w:val="28"/>
        </w:rPr>
        <w:t>,</w:t>
      </w:r>
      <w:r w:rsidR="004838B3" w:rsidRPr="001359F7">
        <w:rPr>
          <w:b/>
          <w:color w:val="C00000"/>
          <w:sz w:val="28"/>
          <w:szCs w:val="28"/>
        </w:rPr>
        <w:t xml:space="preserve"> </w:t>
      </w:r>
      <w:r w:rsidR="006D2F2F">
        <w:rPr>
          <w:b/>
          <w:color w:val="000099"/>
          <w:sz w:val="28"/>
          <w:szCs w:val="28"/>
        </w:rPr>
        <w:t>МКУ «У</w:t>
      </w:r>
      <w:r w:rsidR="00992FED">
        <w:rPr>
          <w:b/>
          <w:color w:val="000099"/>
          <w:sz w:val="28"/>
          <w:szCs w:val="28"/>
        </w:rPr>
        <w:t xml:space="preserve">правление по делам </w:t>
      </w:r>
      <w:r w:rsidR="006D2F2F">
        <w:rPr>
          <w:b/>
          <w:color w:val="000099"/>
          <w:sz w:val="28"/>
          <w:szCs w:val="28"/>
        </w:rPr>
        <w:t>ГОиЧС г.Н.Новгорода»</w:t>
      </w:r>
      <w:r w:rsidR="001359F7">
        <w:rPr>
          <w:b/>
          <w:color w:val="C00000"/>
          <w:sz w:val="28"/>
          <w:szCs w:val="28"/>
        </w:rPr>
        <w:t xml:space="preserve"> </w:t>
      </w:r>
      <w:r w:rsidR="001359F7" w:rsidRPr="00837D3D">
        <w:rPr>
          <w:b/>
          <w:color w:val="FF0000"/>
          <w:sz w:val="28"/>
          <w:szCs w:val="28"/>
        </w:rPr>
        <w:t>рекомендует соблюдать правила</w:t>
      </w:r>
      <w:r w:rsidR="004838B3" w:rsidRPr="00837D3D">
        <w:rPr>
          <w:b/>
          <w:color w:val="FF0000"/>
          <w:sz w:val="28"/>
          <w:szCs w:val="28"/>
        </w:rPr>
        <w:t xml:space="preserve"> </w:t>
      </w:r>
      <w:r w:rsidR="001359F7" w:rsidRPr="00837D3D">
        <w:rPr>
          <w:b/>
          <w:color w:val="FF0000"/>
          <w:sz w:val="28"/>
          <w:szCs w:val="28"/>
        </w:rPr>
        <w:t>б</w:t>
      </w:r>
      <w:r w:rsidR="004838B3" w:rsidRPr="00837D3D">
        <w:rPr>
          <w:b/>
          <w:color w:val="FF0000"/>
          <w:sz w:val="28"/>
          <w:szCs w:val="28"/>
        </w:rPr>
        <w:t>езопасно</w:t>
      </w:r>
      <w:r w:rsidR="001359F7" w:rsidRPr="00837D3D">
        <w:rPr>
          <w:b/>
          <w:color w:val="FF0000"/>
          <w:sz w:val="28"/>
          <w:szCs w:val="28"/>
        </w:rPr>
        <w:t>го</w:t>
      </w:r>
      <w:r w:rsidR="004838B3" w:rsidRPr="00837D3D">
        <w:rPr>
          <w:b/>
          <w:color w:val="FF0000"/>
          <w:sz w:val="28"/>
          <w:szCs w:val="28"/>
        </w:rPr>
        <w:t xml:space="preserve"> </w:t>
      </w:r>
      <w:r w:rsidR="006F3707" w:rsidRPr="00837D3D">
        <w:rPr>
          <w:b/>
          <w:color w:val="FF0000"/>
          <w:sz w:val="28"/>
          <w:szCs w:val="28"/>
        </w:rPr>
        <w:t xml:space="preserve">отдыха </w:t>
      </w:r>
      <w:r w:rsidR="006F3707">
        <w:rPr>
          <w:b/>
          <w:color w:val="FF0000"/>
          <w:sz w:val="28"/>
          <w:szCs w:val="28"/>
        </w:rPr>
        <w:t xml:space="preserve">и </w:t>
      </w:r>
      <w:r w:rsidR="004838B3" w:rsidRPr="00837D3D">
        <w:rPr>
          <w:b/>
          <w:color w:val="FF0000"/>
          <w:sz w:val="28"/>
          <w:szCs w:val="28"/>
        </w:rPr>
        <w:t>пребывани</w:t>
      </w:r>
      <w:r w:rsidR="001359F7" w:rsidRPr="00837D3D">
        <w:rPr>
          <w:b/>
          <w:color w:val="FF0000"/>
          <w:sz w:val="28"/>
          <w:szCs w:val="28"/>
        </w:rPr>
        <w:t>я</w:t>
      </w:r>
      <w:r w:rsidR="004838B3" w:rsidRPr="00837D3D">
        <w:rPr>
          <w:b/>
          <w:color w:val="FF0000"/>
          <w:sz w:val="28"/>
          <w:szCs w:val="28"/>
        </w:rPr>
        <w:t xml:space="preserve"> на пляжах и на водоемах</w:t>
      </w:r>
      <w:r w:rsidR="006F3707" w:rsidRPr="006F3707">
        <w:rPr>
          <w:b/>
          <w:color w:val="FF0000"/>
          <w:sz w:val="28"/>
          <w:szCs w:val="28"/>
        </w:rPr>
        <w:t xml:space="preserve"> </w:t>
      </w:r>
      <w:r w:rsidR="006F3707" w:rsidRPr="00837D3D">
        <w:rPr>
          <w:b/>
          <w:color w:val="FF0000"/>
          <w:sz w:val="28"/>
          <w:szCs w:val="28"/>
        </w:rPr>
        <w:t>в летний период</w:t>
      </w:r>
      <w:r w:rsidR="004838B3" w:rsidRPr="00837D3D">
        <w:rPr>
          <w:b/>
          <w:color w:val="FF0000"/>
          <w:sz w:val="28"/>
          <w:szCs w:val="28"/>
        </w:rPr>
        <w:t xml:space="preserve">! </w:t>
      </w:r>
    </w:p>
    <w:p w:rsidR="0044168C" w:rsidRPr="004F36D2" w:rsidRDefault="00AD30FF" w:rsidP="00EF2E3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rPr>
          <w:b/>
          <w:bCs/>
          <w:color w:val="000099"/>
          <w:sz w:val="20"/>
          <w:szCs w:val="32"/>
        </w:rPr>
      </w:pPr>
      <w:r>
        <w:rPr>
          <w:b/>
          <w:bCs/>
          <w:color w:val="000099"/>
          <w:sz w:val="32"/>
          <w:szCs w:val="32"/>
        </w:rPr>
        <w:t xml:space="preserve">  </w:t>
      </w:r>
    </w:p>
    <w:p w:rsidR="00EF2E39" w:rsidRDefault="00EF2E39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 xml:space="preserve">Если вы стали свидетелем </w:t>
      </w:r>
    </w:p>
    <w:p w:rsidR="00EF2E39" w:rsidRPr="00E67B76" w:rsidRDefault="00EF2E39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тонущего человека, в т.ч. ребенка</w:t>
      </w:r>
      <w:r w:rsidRPr="00E67B76">
        <w:rPr>
          <w:b/>
          <w:bCs/>
          <w:color w:val="000099"/>
          <w:sz w:val="32"/>
          <w:szCs w:val="32"/>
        </w:rPr>
        <w:t xml:space="preserve"> </w:t>
      </w:r>
    </w:p>
    <w:p w:rsidR="00EF2E39" w:rsidRDefault="00EF2E39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 w:rsidRPr="00E67B76">
        <w:rPr>
          <w:b/>
          <w:bCs/>
          <w:color w:val="000099"/>
          <w:sz w:val="32"/>
          <w:szCs w:val="32"/>
        </w:rPr>
        <w:t xml:space="preserve">необходимо немедленно </w:t>
      </w:r>
      <w:r>
        <w:rPr>
          <w:b/>
          <w:bCs/>
          <w:color w:val="000099"/>
          <w:sz w:val="32"/>
          <w:szCs w:val="32"/>
        </w:rPr>
        <w:t xml:space="preserve">позвать </w:t>
      </w:r>
    </w:p>
    <w:p w:rsidR="00EF2E39" w:rsidRPr="00E67B76" w:rsidRDefault="00EF2E39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 xml:space="preserve">на помощь спасателей и </w:t>
      </w:r>
      <w:r w:rsidRPr="00E67B76">
        <w:rPr>
          <w:b/>
          <w:bCs/>
          <w:color w:val="000099"/>
          <w:sz w:val="32"/>
          <w:szCs w:val="32"/>
        </w:rPr>
        <w:t>сообщить</w:t>
      </w:r>
    </w:p>
    <w:p w:rsidR="00EF2E39" w:rsidRDefault="00EF2E39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 w:rsidRPr="00E67B76">
        <w:rPr>
          <w:b/>
          <w:bCs/>
          <w:color w:val="000099"/>
          <w:sz w:val="32"/>
          <w:szCs w:val="32"/>
        </w:rPr>
        <w:t xml:space="preserve">по телефонам ЕДДС г.Н.Новгорода: </w:t>
      </w:r>
    </w:p>
    <w:p w:rsidR="00EF2E39" w:rsidRDefault="00695572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</w:t>
      </w:r>
      <w:r w:rsidR="005260EF">
        <w:rPr>
          <w:b/>
          <w:color w:val="FF0000"/>
          <w:sz w:val="36"/>
          <w:szCs w:val="36"/>
        </w:rPr>
        <w:t>433</w:t>
      </w:r>
      <w:r w:rsidR="00EF2E39" w:rsidRPr="00BA0220">
        <w:rPr>
          <w:b/>
          <w:color w:val="FF0000"/>
          <w:sz w:val="36"/>
          <w:szCs w:val="36"/>
        </w:rPr>
        <w:t>-</w:t>
      </w:r>
      <w:r w:rsidR="005260EF">
        <w:rPr>
          <w:b/>
          <w:color w:val="FF0000"/>
          <w:sz w:val="36"/>
          <w:szCs w:val="36"/>
        </w:rPr>
        <w:t>54</w:t>
      </w:r>
      <w:r w:rsidR="00EF2E39" w:rsidRPr="00BA0220">
        <w:rPr>
          <w:b/>
          <w:color w:val="FF0000"/>
          <w:sz w:val="36"/>
          <w:szCs w:val="36"/>
        </w:rPr>
        <w:t>-</w:t>
      </w:r>
      <w:r w:rsidR="005260EF">
        <w:rPr>
          <w:b/>
          <w:color w:val="FF0000"/>
          <w:sz w:val="36"/>
          <w:szCs w:val="36"/>
        </w:rPr>
        <w:t>0</w:t>
      </w:r>
      <w:r w:rsidR="00EF2E39" w:rsidRPr="00BA0220">
        <w:rPr>
          <w:b/>
          <w:color w:val="FF0000"/>
          <w:sz w:val="36"/>
          <w:szCs w:val="36"/>
        </w:rPr>
        <w:t>4</w:t>
      </w:r>
      <w:bookmarkStart w:id="0" w:name="_GoBack"/>
      <w:bookmarkEnd w:id="0"/>
      <w:r w:rsidR="00EF2E39" w:rsidRPr="00BA0220">
        <w:rPr>
          <w:b/>
          <w:color w:val="FF0000"/>
          <w:sz w:val="36"/>
          <w:szCs w:val="36"/>
        </w:rPr>
        <w:t>, 268-11-00</w:t>
      </w:r>
    </w:p>
    <w:p w:rsidR="004F36D2" w:rsidRPr="004F36D2" w:rsidRDefault="004F36D2" w:rsidP="00EF2E3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4"/>
          <w:szCs w:val="32"/>
        </w:rPr>
      </w:pPr>
    </w:p>
    <w:sectPr w:rsidR="004F36D2" w:rsidRPr="004F36D2" w:rsidSect="00AD30FF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446ED"/>
    <w:multiLevelType w:val="hybridMultilevel"/>
    <w:tmpl w:val="39443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4CD1"/>
    <w:multiLevelType w:val="hybridMultilevel"/>
    <w:tmpl w:val="17D812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30CF5"/>
    <w:multiLevelType w:val="multilevel"/>
    <w:tmpl w:val="90D2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A1286"/>
    <w:multiLevelType w:val="multilevel"/>
    <w:tmpl w:val="831C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8B3"/>
    <w:rsid w:val="000065CD"/>
    <w:rsid w:val="00131222"/>
    <w:rsid w:val="001359F7"/>
    <w:rsid w:val="00155921"/>
    <w:rsid w:val="001A679D"/>
    <w:rsid w:val="00245E69"/>
    <w:rsid w:val="00273791"/>
    <w:rsid w:val="002C4257"/>
    <w:rsid w:val="00307039"/>
    <w:rsid w:val="003A1314"/>
    <w:rsid w:val="003A2B89"/>
    <w:rsid w:val="003F00AD"/>
    <w:rsid w:val="004068D6"/>
    <w:rsid w:val="0042491D"/>
    <w:rsid w:val="00425919"/>
    <w:rsid w:val="0044168C"/>
    <w:rsid w:val="004838B3"/>
    <w:rsid w:val="004C5B17"/>
    <w:rsid w:val="004F36D2"/>
    <w:rsid w:val="004F3B5C"/>
    <w:rsid w:val="004F7BB8"/>
    <w:rsid w:val="005138D7"/>
    <w:rsid w:val="005260EF"/>
    <w:rsid w:val="00584C75"/>
    <w:rsid w:val="005A5609"/>
    <w:rsid w:val="005F424E"/>
    <w:rsid w:val="00605282"/>
    <w:rsid w:val="00695572"/>
    <w:rsid w:val="006D2F2F"/>
    <w:rsid w:val="006F3707"/>
    <w:rsid w:val="00736216"/>
    <w:rsid w:val="007F7B8A"/>
    <w:rsid w:val="00837D3D"/>
    <w:rsid w:val="008775BD"/>
    <w:rsid w:val="008A2C55"/>
    <w:rsid w:val="00910682"/>
    <w:rsid w:val="00992FED"/>
    <w:rsid w:val="00A85167"/>
    <w:rsid w:val="00AD30FF"/>
    <w:rsid w:val="00B63BAB"/>
    <w:rsid w:val="00BA3C28"/>
    <w:rsid w:val="00C16EC5"/>
    <w:rsid w:val="00C77241"/>
    <w:rsid w:val="00D5419D"/>
    <w:rsid w:val="00D575C0"/>
    <w:rsid w:val="00D822DD"/>
    <w:rsid w:val="00DB4FD5"/>
    <w:rsid w:val="00DE1D9D"/>
    <w:rsid w:val="00E859A0"/>
    <w:rsid w:val="00EE3446"/>
    <w:rsid w:val="00EF2E39"/>
    <w:rsid w:val="00F60241"/>
    <w:rsid w:val="00F72CFE"/>
    <w:rsid w:val="00F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7198C8-69CE-4A99-8850-93F821CE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b/>
        <w:color w:val="FF0000"/>
        <w:sz w:val="72"/>
        <w:szCs w:val="7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B3"/>
    <w:pPr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8B3"/>
    <w:pPr>
      <w:spacing w:before="100" w:beforeAutospacing="1" w:after="100" w:afterAutospacing="1"/>
    </w:pPr>
  </w:style>
  <w:style w:type="paragraph" w:customStyle="1" w:styleId="3">
    <w:name w:val="3"/>
    <w:basedOn w:val="a"/>
    <w:rsid w:val="004838B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D3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FF"/>
    <w:rPr>
      <w:rFonts w:ascii="Tahoma" w:eastAsia="Times New Roman" w:hAnsi="Tahoma" w:cs="Tahoma"/>
      <w:b w:val="0"/>
      <w:color w:val="auto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yl.ru/article/202474/new_verevochnaya-lestnitsa-primenenie-preimuschestva-izgotovlenie-sobstvennyimi-ruk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0925-7EE9-4098-B9ED-59163CAE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27</cp:revision>
  <dcterms:created xsi:type="dcterms:W3CDTF">2017-07-14T12:16:00Z</dcterms:created>
  <dcterms:modified xsi:type="dcterms:W3CDTF">2019-05-27T08:22:00Z</dcterms:modified>
</cp:coreProperties>
</file>